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818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9818"/>
      </w:tblGrid>
      <w:tr w:rsidR="00C5268E" w:rsidRPr="00C5268E" w:rsidTr="00C5268E">
        <w:trPr>
          <w:tblCellSpacing w:w="0" w:type="dxa"/>
          <w:jc w:val="center"/>
        </w:trPr>
        <w:tc>
          <w:tcPr>
            <w:tcW w:w="98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5268E" w:rsidRPr="00C5268E" w:rsidRDefault="00C5268E" w:rsidP="00C5268E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Angsana New" w:eastAsia="Times New Roman" w:hAnsi="Angsana New" w:cs="Angsana New"/>
                <w:b/>
                <w:bCs/>
                <w:noProof/>
                <w:color w:val="000000"/>
                <w:sz w:val="32"/>
                <w:szCs w:val="32"/>
              </w:rPr>
              <w:drawing>
                <wp:inline distT="0" distB="0" distL="0" distR="0">
                  <wp:extent cx="952500" cy="1038225"/>
                  <wp:effectExtent l="19050" t="0" r="0" b="0"/>
                  <wp:docPr id="1" name="LOGO" descr="https://process.gprocurement.go.th/egp2proc061Web/images/krut10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" descr="https://process.gprocurement.go.th/egp2proc061Web/images/krut10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1038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5268E" w:rsidRPr="00C5268E" w:rsidTr="00C5268E">
        <w:trPr>
          <w:tblCellSpacing w:w="0" w:type="dxa"/>
          <w:jc w:val="center"/>
        </w:trPr>
        <w:tc>
          <w:tcPr>
            <w:tcW w:w="98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5268E" w:rsidRPr="00C5268E" w:rsidRDefault="00C5268E" w:rsidP="00C5268E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C5268E">
              <w:rPr>
                <w:rFonts w:ascii="Angsana New" w:eastAsia="Times New Roman" w:hAnsi="Angsana New" w:cs="Angsana New"/>
                <w:b/>
                <w:bCs/>
                <w:color w:val="000000"/>
                <w:sz w:val="36"/>
                <w:szCs w:val="36"/>
                <w:cs/>
              </w:rPr>
              <w:t xml:space="preserve">ประกาศ </w:t>
            </w:r>
            <w:r w:rsidRPr="00C5268E">
              <w:rPr>
                <w:rFonts w:ascii="Angsana New" w:eastAsia="Times New Roman" w:hAnsi="Angsana New" w:cs="Angsana New"/>
                <w:b/>
                <w:bCs/>
                <w:color w:val="660066"/>
                <w:sz w:val="32"/>
                <w:szCs w:val="32"/>
                <w:cs/>
              </w:rPr>
              <w:t>องค์การบริหารส่วนตำบลนาข้าวเสีย</w:t>
            </w:r>
          </w:p>
        </w:tc>
      </w:tr>
      <w:tr w:rsidR="00C5268E" w:rsidRPr="00C5268E" w:rsidTr="00C5268E">
        <w:trPr>
          <w:tblCellSpacing w:w="0" w:type="dxa"/>
          <w:jc w:val="center"/>
        </w:trPr>
        <w:tc>
          <w:tcPr>
            <w:tcW w:w="98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5268E" w:rsidRPr="00C5268E" w:rsidRDefault="00C5268E" w:rsidP="00C5268E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C5268E">
              <w:rPr>
                <w:rFonts w:ascii="Angsana New" w:eastAsia="Times New Roman" w:hAnsi="Angsana New" w:cs="Angsana New"/>
                <w:b/>
                <w:bCs/>
                <w:color w:val="000000"/>
                <w:sz w:val="36"/>
                <w:szCs w:val="36"/>
                <w:cs/>
              </w:rPr>
              <w:t xml:space="preserve">เรื่อง </w:t>
            </w:r>
            <w:r w:rsidRPr="00C5268E">
              <w:rPr>
                <w:rFonts w:ascii="Angsana New" w:eastAsia="Times New Roman" w:hAnsi="Angsana New" w:cs="Angsana New"/>
                <w:b/>
                <w:bCs/>
                <w:color w:val="660066"/>
                <w:sz w:val="32"/>
                <w:szCs w:val="32"/>
                <w:cs/>
              </w:rPr>
              <w:t xml:space="preserve">ประกวดราคาจ้างโครงการเสริมผิวจราจรแอสฟัลท์ติกคอนกรีต สายบ้านเกาะปุด - หมู่ที่ </w:t>
            </w:r>
            <w:r>
              <w:rPr>
                <w:rFonts w:ascii="Angsana New" w:eastAsia="Times New Roman" w:hAnsi="Angsana New" w:cs="Angsana New" w:hint="cs"/>
                <w:b/>
                <w:bCs/>
                <w:color w:val="660066"/>
                <w:sz w:val="32"/>
                <w:szCs w:val="32"/>
                <w:cs/>
              </w:rPr>
              <w:t>๓</w:t>
            </w:r>
            <w:r w:rsidRPr="00C5268E">
              <w:rPr>
                <w:rFonts w:ascii="Angsana New" w:eastAsia="Times New Roman" w:hAnsi="Angsana New" w:cs="Angsana New"/>
                <w:b/>
                <w:bCs/>
                <w:color w:val="660066"/>
                <w:sz w:val="32"/>
                <w:szCs w:val="32"/>
                <w:cs/>
              </w:rPr>
              <w:t xml:space="preserve"> ตำบลนาโยงใต้ ด้วยวิธีการทางอิเล็กทรอนิกส์</w:t>
            </w:r>
          </w:p>
        </w:tc>
      </w:tr>
      <w:tr w:rsidR="00C5268E" w:rsidRPr="00C5268E" w:rsidTr="00C5268E">
        <w:trPr>
          <w:tblCellSpacing w:w="0" w:type="dxa"/>
          <w:jc w:val="center"/>
        </w:trPr>
        <w:tc>
          <w:tcPr>
            <w:tcW w:w="98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5268E" w:rsidRPr="00C5268E" w:rsidRDefault="00C5268E" w:rsidP="00C5268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C5268E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t> </w:t>
            </w:r>
          </w:p>
        </w:tc>
      </w:tr>
      <w:tr w:rsidR="00C5268E" w:rsidRPr="00C5268E" w:rsidTr="00C5268E">
        <w:trPr>
          <w:tblCellSpacing w:w="0" w:type="dxa"/>
          <w:jc w:val="center"/>
        </w:trPr>
        <w:tc>
          <w:tcPr>
            <w:tcW w:w="98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5268E" w:rsidRPr="00C5268E" w:rsidRDefault="00C5268E" w:rsidP="00C5268E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C5268E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t>          </w:t>
            </w:r>
            <w:r w:rsidRPr="00C5268E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องค์การบริหารส่วนตำบลนาข้าวเสีย</w:t>
            </w:r>
            <w:r w:rsidRPr="00C5268E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มีความประสงค์จะ</w:t>
            </w:r>
            <w:r w:rsidRPr="00C5268E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5268E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ประกวดราคาจ้างโครงการเสริมผิวจราจรแอสฟัลท์ติกคอ</w:t>
            </w:r>
            <w:r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นกรีต สายบ้านเกาะปุด - หมู่ที่ </w:t>
            </w:r>
            <w:r>
              <w:rPr>
                <w:rFonts w:ascii="Angsana New" w:eastAsia="Times New Roman" w:hAnsi="Angsana New" w:cs="Angsana New" w:hint="cs"/>
                <w:color w:val="660066"/>
                <w:sz w:val="32"/>
                <w:szCs w:val="32"/>
                <w:cs/>
              </w:rPr>
              <w:t>๓</w:t>
            </w:r>
            <w:r w:rsidRPr="00C5268E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 ตำบลนาโยงใต้ ด้วยวิธีการทางอิเล็กทรอนิกส์</w:t>
            </w:r>
            <w:r w:rsidRPr="00C5268E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5268E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ราคากลางของงานก่อสร้างในการประกวดราคาด้วยวิธีการทางอิเล็กทรอนิกส์ครั้งนี้เป็นเงินทั้งสิ้น</w:t>
            </w:r>
            <w:r w:rsidRPr="00C5268E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5268E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๒</w:t>
            </w:r>
            <w:r w:rsidRPr="00C5268E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,</w:t>
            </w:r>
            <w:r w:rsidRPr="00C5268E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๑๖๐</w:t>
            </w:r>
            <w:r w:rsidRPr="00C5268E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,</w:t>
            </w:r>
            <w:r w:rsidRPr="00C5268E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๕๐๐.๐๐</w:t>
            </w:r>
            <w:r w:rsidRPr="00C5268E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5268E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บาท</w:t>
            </w:r>
            <w:r w:rsidRPr="00C5268E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(-</w:t>
            </w:r>
            <w:r w:rsidRPr="00C5268E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สองล้านหนึ่งแสนหกหมื่นห้าร้อยบาทถ้วน.-) ราคางบประมาณ ๒</w:t>
            </w:r>
            <w:r w:rsidRPr="00C5268E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,</w:t>
            </w:r>
            <w:r w:rsidRPr="00C5268E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๑๘๖</w:t>
            </w:r>
            <w:r w:rsidRPr="00C5268E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,</w:t>
            </w:r>
            <w:r w:rsidRPr="00C5268E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๐๐๐.๐๐ บาท (สองล้านหนึ่งแสนแปดหมื่นหกพันบาทถ้วน.-)</w:t>
            </w:r>
          </w:p>
        </w:tc>
      </w:tr>
      <w:tr w:rsidR="00C5268E" w:rsidRPr="00C5268E" w:rsidTr="00C5268E">
        <w:trPr>
          <w:tblCellSpacing w:w="0" w:type="dxa"/>
          <w:jc w:val="center"/>
        </w:trPr>
        <w:tc>
          <w:tcPr>
            <w:tcW w:w="98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5268E" w:rsidRPr="00C5268E" w:rsidRDefault="00C5268E" w:rsidP="00C5268E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C5268E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t>          </w:t>
            </w:r>
            <w:r w:rsidRPr="00C5268E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ผู้มีสิทธิเสนอราคาจะต้องมีคุณสมบัติ</w:t>
            </w:r>
            <w:r w:rsidRPr="00C5268E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5268E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ดังต่อไปนี้</w:t>
            </w:r>
          </w:p>
        </w:tc>
      </w:tr>
      <w:tr w:rsidR="00C5268E" w:rsidRPr="00C5268E" w:rsidTr="00C5268E">
        <w:trPr>
          <w:tblCellSpacing w:w="0" w:type="dxa"/>
          <w:jc w:val="center"/>
        </w:trPr>
        <w:tc>
          <w:tcPr>
            <w:tcW w:w="98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5268E" w:rsidRPr="00C5268E" w:rsidRDefault="00C5268E" w:rsidP="00C5268E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C5268E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t>                   </w:t>
            </w:r>
            <w:r w:rsidRPr="00C5268E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</w:t>
            </w:r>
            <w:r w:rsidRPr="00C5268E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5268E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เป็นนิติบุคคล ผู้มีอาชีพรับจ้างงานที่ประกวดราคาจ้างด้วยวิธีการทางอิเล็กทรอนิกส์ดังกล่าว</w:t>
            </w:r>
            <w:r w:rsidRPr="00C5268E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 </w:t>
            </w:r>
            <w:r w:rsidRPr="00C5268E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ซึ่งมีผลงานก่อสร้างประเภทเดียวกัน ในวงเงินไม่น้อยกว่า</w:t>
            </w:r>
            <w:r w:rsidRPr="00C5268E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 </w:t>
            </w:r>
            <w:r w:rsidRPr="00C5268E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</w:t>
            </w:r>
            <w:r w:rsidRPr="00C5268E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,</w:t>
            </w:r>
            <w:r w:rsidRPr="00C5268E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๐๘๐</w:t>
            </w:r>
            <w:r w:rsidRPr="00C5268E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,</w:t>
            </w:r>
            <w:r w:rsidRPr="00C5268E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๒๕๐.๐๐</w:t>
            </w:r>
            <w:r w:rsidRPr="00C5268E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 </w:t>
            </w:r>
            <w:r w:rsidRPr="00C5268E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บาท</w:t>
            </w:r>
            <w:r w:rsidRPr="00C5268E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br/>
              <w:t>                   </w:t>
            </w:r>
            <w:r w:rsidRPr="00C5268E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๒.</w:t>
            </w:r>
            <w:r w:rsidRPr="00C5268E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5268E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ไม่เป็นผู้ที่ถูกระบุชื่อไว้ในบัญชีรายชื่อผู้ทิ้งงานของทางราชการและได้แจ้งเวียนชื่อแล้ว</w:t>
            </w:r>
            <w:r w:rsidRPr="00C5268E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br/>
              <w:t>                   </w:t>
            </w:r>
            <w:r w:rsidRPr="00C5268E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๓.</w:t>
            </w:r>
            <w:r w:rsidRPr="00C5268E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5268E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ไม่เป็นผู้ได้รับเอกสิทธิ์หรือความคุ้มกัน ซึ่งอาจปฏิเสธไม่ยอมขึ้นศาลไทย เว้นแต่รัฐบาลของผู้ประสงค์จะเสนอราคาได้มีคำสั่งให้สละสิทธิ์ความคุ้มกันเช่นว่านั้น</w:t>
            </w:r>
            <w:r w:rsidRPr="00C5268E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br/>
              <w:t>                   </w:t>
            </w:r>
            <w:r w:rsidRPr="00C5268E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๔.</w:t>
            </w:r>
            <w:r w:rsidRPr="00C5268E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5268E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เป็นผู้ที่ผ่านการคัดเลือกผู้มีคุณสมบัติเบื้องต้นในการจ้างขององค์การบริหารส่วนตำบลนาข้าวเสีย</w:t>
            </w:r>
            <w:r w:rsidRPr="00C5268E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br/>
              <w:t>                   </w:t>
            </w:r>
            <w:r w:rsidRPr="00C5268E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๕.</w:t>
            </w:r>
            <w:r w:rsidRPr="00C5268E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5268E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ไม่เป็นผู้มีผลประโยชน์ร่วมกันกับผู้ประสงค์จะเสนอราคารายอื่นที่เข้าเสนอราคาให้แก่องค์การบริหารส่วนตำบลนาข้าวเสีย</w:t>
            </w:r>
            <w:r w:rsidRPr="00C5268E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 </w:t>
            </w:r>
            <w:r w:rsidRPr="00C5268E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ณ วันที่ประกาศประกวดราคาด้วยวิธีการทางอิเล็กทรอนิกส์ หรือไม่เป็นผู้กระทำการอันเป็นการขัดขวางการแข่งขันราคาอย่างเป็นธรรมในการประกวดราคาจ้างด้วยวิธีการทางอิเล็กทรอนิกส์ครั้งนี้</w:t>
            </w:r>
            <w:r w:rsidRPr="00C5268E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br/>
              <w:t>                   </w:t>
            </w:r>
            <w:r w:rsidRPr="00C5268E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๖.</w:t>
            </w:r>
            <w:r w:rsidRPr="00C5268E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5268E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บุคคลหรือนิติบุคคลที่จะเข้าเป็นคู่สัญญาต้องไม่อยู่ในฐานะเป็นผู้ไม่แสดงบัญชีรายรับรายจ่าย หรือแสดงบัญชีรายรับรายจ่ายไม่ถูกต้องครบถ้วนในสาระสำคัญ</w:t>
            </w:r>
            <w:r w:rsidRPr="00C5268E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br/>
              <w:t>                   </w:t>
            </w:r>
            <w:r w:rsidRPr="00C5268E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๗.</w:t>
            </w:r>
            <w:r w:rsidRPr="00C5268E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5268E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บุคคลหรือนิติบุคคลที่จะเข้าเป็นคู่สัญญากับหน่วยงานของรัฐซึ่งได้ดำเนินการจัดซื้อจัดจ้างด้วยระบบอิเล็กทรอนิกส์(</w:t>
            </w:r>
            <w:r w:rsidRPr="00C5268E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e-Government</w:t>
            </w:r>
            <w:r w:rsidRPr="00C5268E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 </w:t>
            </w:r>
            <w:r w:rsidRPr="00C5268E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 xml:space="preserve">Procurement : e-GP) </w:t>
            </w:r>
            <w:r w:rsidRPr="00C5268E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ต้องลงทะเบียนในระบบอิเล็กทรอนิกส์ของกรมบัญชีกลาง ที่เว็บไซต์ศูนย์ข้อมูลจัดซื้อจัดจ้างภาครัฐ</w:t>
            </w:r>
            <w:r w:rsidRPr="00C5268E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br/>
              <w:t>                   </w:t>
            </w:r>
            <w:r w:rsidRPr="00C5268E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๘.</w:t>
            </w:r>
            <w:r w:rsidRPr="00C5268E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5268E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คู่สัญญาต้องรับและจ่ายเงินผ่านบัญชีธนาคาร เว้นแต่การจ่ายเงินแต่ละครั้งซึ่งมีมูลค่าไม่เกินสามหมื่นบาทคู่สัญญาอาจจ่ายเป็นเงินสดก็ได้</w:t>
            </w:r>
          </w:p>
        </w:tc>
      </w:tr>
      <w:tr w:rsidR="00C5268E" w:rsidRPr="00C5268E" w:rsidTr="00C5268E">
        <w:trPr>
          <w:tblCellSpacing w:w="0" w:type="dxa"/>
          <w:jc w:val="center"/>
        </w:trPr>
        <w:tc>
          <w:tcPr>
            <w:tcW w:w="98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5268E" w:rsidRDefault="00C5268E" w:rsidP="00C5268E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C5268E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t>          </w:t>
            </w:r>
            <w:r w:rsidRPr="00C5268E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กำหนดดูสถานที่ก่อสร้างในวันที่</w:t>
            </w:r>
            <w:r w:rsidRPr="00C5268E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5268E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๑๐ กรกฎาคม ๒๕๕๘</w:t>
            </w:r>
            <w:r w:rsidRPr="00C5268E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5268E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ตั้งแต่เวลา</w:t>
            </w:r>
            <w:r w:rsidRPr="00C5268E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5268E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๑๓.๐๐</w:t>
            </w:r>
            <w:r w:rsidRPr="00C5268E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5268E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น.</w:t>
            </w:r>
            <w:r w:rsidRPr="00C5268E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5268E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ถึงเวลา</w:t>
            </w:r>
            <w:r w:rsidRPr="00C5268E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5268E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๑๔.๐๐</w:t>
            </w:r>
            <w:r w:rsidRPr="00C5268E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5268E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น.</w:t>
            </w:r>
            <w:r w:rsidRPr="00C5268E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5268E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ณ</w:t>
            </w:r>
            <w:r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 xml:space="preserve"> </w:t>
            </w:r>
            <w:r w:rsidRPr="00C5268E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5268E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หมู่ที่ ๒ ตำบลนาข้าวเสีย อำเภอนาโยง จังหวัดตรัง</w:t>
            </w:r>
          </w:p>
          <w:p w:rsidR="00C5268E" w:rsidRPr="00C5268E" w:rsidRDefault="00C5268E" w:rsidP="00C5268E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</w:p>
        </w:tc>
      </w:tr>
      <w:tr w:rsidR="00C5268E" w:rsidRPr="00C5268E" w:rsidTr="00C5268E">
        <w:trPr>
          <w:tblCellSpacing w:w="0" w:type="dxa"/>
          <w:jc w:val="center"/>
        </w:trPr>
        <w:tc>
          <w:tcPr>
            <w:tcW w:w="98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5268E" w:rsidRPr="00C5268E" w:rsidRDefault="00C5268E" w:rsidP="00C5268E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C5268E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lastRenderedPageBreak/>
              <w:t>          </w:t>
            </w:r>
            <w:r w:rsidRPr="00C5268E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กำหนดยื่นซองเอกสาร</w:t>
            </w:r>
            <w:r w:rsidRPr="00C5268E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ประกวดราคาจ้างก่อสร้าง</w:t>
            </w:r>
            <w:r w:rsidRPr="00C5268E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ด้วยวิธีการทางอิเล็กทรอนิกส์</w:t>
            </w:r>
            <w:r w:rsidRPr="00C5268E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5268E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ในวันที่</w:t>
            </w:r>
            <w:r w:rsidRPr="00C5268E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5268E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๑๓ กรกฎาคม ๒๕๕๘</w:t>
            </w:r>
            <w:r w:rsidRPr="00C5268E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5268E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ตั้งแต่เวลา</w:t>
            </w:r>
            <w:r w:rsidRPr="00C5268E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5268E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</w:t>
            </w:r>
            <w:r w:rsidRPr="00C5268E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๐๘.๓๐</w:t>
            </w:r>
            <w:r w:rsidRPr="00C5268E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5268E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น.</w:t>
            </w:r>
            <w:r w:rsidRPr="00C5268E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5268E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ถึงเวลา</w:t>
            </w:r>
            <w:r w:rsidRPr="00C5268E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5268E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๑๖.๓๐</w:t>
            </w:r>
            <w:r w:rsidRPr="00C5268E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5268E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น.</w:t>
            </w:r>
            <w:r w:rsidRPr="00C5268E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5268E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ณ</w:t>
            </w:r>
            <w:r w:rsidRPr="00C5268E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5268E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สถานที่กลาง (ศูนย์รวมข้อมูลข่าวสารการจัดซื้อจัดจ้างระดับตำบล อำเภอนาโยง จังหวัดตรัง)</w:t>
            </w:r>
            <w:r w:rsidRPr="00C5268E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5268E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และกำหนดเสนอราคาในวันที่</w:t>
            </w:r>
            <w:r w:rsidRPr="00C5268E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5268E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</w:t>
            </w:r>
            <w:r w:rsidRPr="00C5268E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๒๗ กรกฎาคม ๒๕๕๘</w:t>
            </w:r>
            <w:r w:rsidRPr="00C5268E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5268E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ตั้งแต่เวลา</w:t>
            </w:r>
            <w:r w:rsidRPr="00C5268E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5268E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๑๓.๐๐</w:t>
            </w:r>
            <w:r w:rsidRPr="00C5268E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5268E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น.</w:t>
            </w:r>
            <w:r w:rsidRPr="00C5268E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5268E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เป็นต้นไป</w:t>
            </w:r>
          </w:p>
        </w:tc>
      </w:tr>
      <w:tr w:rsidR="00C5268E" w:rsidRPr="00C5268E" w:rsidTr="00C5268E">
        <w:trPr>
          <w:tblCellSpacing w:w="0" w:type="dxa"/>
          <w:jc w:val="center"/>
        </w:trPr>
        <w:tc>
          <w:tcPr>
            <w:tcW w:w="98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5268E" w:rsidRPr="00C5268E" w:rsidRDefault="00C5268E" w:rsidP="00C5268E">
            <w:pPr>
              <w:spacing w:before="100" w:beforeAutospacing="1" w:after="100" w:afterAutospacing="1" w:line="240" w:lineRule="auto"/>
              <w:jc w:val="thaiDistribute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C5268E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t>          </w:t>
            </w:r>
            <w:r w:rsidRPr="00C5268E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ผู้สนใจติดต่อขอซื้อเอกสาร</w:t>
            </w:r>
            <w:r w:rsidRPr="00C5268E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ประกวดราคาจ้างก่อสร้าง</w:t>
            </w:r>
            <w:r w:rsidRPr="00C5268E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ด้วยวิธีการทางอิเล็กทรอนิกส์</w:t>
            </w:r>
            <w:r w:rsidRPr="00C5268E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5268E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ในราคาชุดละ</w:t>
            </w:r>
            <w:r w:rsidRPr="00C5268E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5268E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๕</w:t>
            </w:r>
            <w:r w:rsidRPr="00C5268E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,</w:t>
            </w:r>
            <w:r w:rsidRPr="00C5268E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๐๐๐</w:t>
            </w:r>
            <w:r w:rsidRPr="00C5268E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5268E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บาท</w:t>
            </w:r>
            <w:r w:rsidRPr="00C5268E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5268E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ได้ที่</w:t>
            </w:r>
            <w:r w:rsidRPr="00C5268E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5268E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กองคลัง องค์การบริหารส่วนตำบลนาข้าวเสีย อำเภอนาโยง จังหวัดตรัง</w:t>
            </w:r>
            <w:r w:rsidRPr="00C5268E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5268E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ในวันที่</w:t>
            </w:r>
            <w:r w:rsidRPr="00C5268E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5268E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๒๕ มิถุนายน ๒๕๕๘</w:t>
            </w:r>
            <w:r w:rsidRPr="00C5268E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5268E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ถึงวันที่</w:t>
            </w:r>
            <w:r w:rsidRPr="00C5268E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5268E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๓ กรกฎาคม ๒๕๕๘</w:t>
            </w:r>
            <w:r w:rsidRPr="00C5268E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5268E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ตั้งแต่เวลา</w:t>
            </w:r>
            <w:r w:rsidRPr="00C5268E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5268E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๐๘.๓๐</w:t>
            </w:r>
            <w:r w:rsidRPr="00C5268E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5268E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น.</w:t>
            </w:r>
            <w:r w:rsidRPr="00C5268E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5268E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ถึงเวลา</w:t>
            </w:r>
            <w:r w:rsidRPr="00C5268E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5268E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๑๖.๓๐</w:t>
            </w:r>
            <w:r w:rsidRPr="00C5268E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5268E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น.</w:t>
            </w:r>
            <w:r w:rsidRPr="00C5268E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5268E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ดูรายละเอียดได้ที่เว็บไซต์</w:t>
            </w:r>
            <w:r w:rsidRPr="00C5268E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5268E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www.nakhosia.go.th,www.gprocurement.go.th</w:t>
            </w:r>
            <w:r w:rsidRPr="00C5268E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 </w:t>
            </w:r>
            <w:r w:rsidRPr="00C5268E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,www.tranglocal.go.th</w:t>
            </w:r>
            <w:r w:rsidRPr="00C5268E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5268E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หรือสอบถามทางโทรศัพท์หมายเลข</w:t>
            </w:r>
            <w:r w:rsidRPr="00C5268E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5268E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๐-๗๕๕๗-๓๑๕๘ ต่อ ๑๐๗</w:t>
            </w:r>
            <w:r w:rsidRPr="00C5268E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5268E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ในวันและเวลาราชการ</w:t>
            </w:r>
          </w:p>
        </w:tc>
      </w:tr>
      <w:tr w:rsidR="00C5268E" w:rsidRPr="00C5268E" w:rsidTr="00C5268E">
        <w:trPr>
          <w:tblCellSpacing w:w="0" w:type="dxa"/>
          <w:jc w:val="center"/>
        </w:trPr>
        <w:tc>
          <w:tcPr>
            <w:tcW w:w="98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5268E" w:rsidRPr="00C5268E" w:rsidRDefault="00C5268E" w:rsidP="00C5268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C5268E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t> </w:t>
            </w:r>
          </w:p>
        </w:tc>
      </w:tr>
      <w:tr w:rsidR="00C5268E" w:rsidRPr="00C5268E" w:rsidTr="00C5268E">
        <w:trPr>
          <w:tblCellSpacing w:w="0" w:type="dxa"/>
          <w:jc w:val="center"/>
        </w:trPr>
        <w:tc>
          <w:tcPr>
            <w:tcW w:w="98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5268E" w:rsidRPr="00C5268E" w:rsidRDefault="00C5268E" w:rsidP="00C5268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C5268E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t> </w:t>
            </w:r>
          </w:p>
        </w:tc>
      </w:tr>
      <w:tr w:rsidR="00C5268E" w:rsidRPr="00C5268E" w:rsidTr="00C5268E">
        <w:trPr>
          <w:tblCellSpacing w:w="0" w:type="dxa"/>
          <w:jc w:val="center"/>
        </w:trPr>
        <w:tc>
          <w:tcPr>
            <w:tcW w:w="98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5268E" w:rsidRPr="00C5268E" w:rsidRDefault="00C5268E" w:rsidP="00C5268E">
            <w:pPr>
              <w:spacing w:before="100" w:beforeAutospacing="1" w:after="100" w:afterAutospacing="1" w:line="240" w:lineRule="auto"/>
              <w:ind w:left="3075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C5268E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    </w:t>
            </w:r>
            <w:r w:rsidRPr="00C5268E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</w:t>
            </w:r>
            <w:r w:rsidRPr="00C5268E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ประกาศ ณ วันที่ ๒๕ มิถุนายน พ.ศ. ๒๕๕๘</w:t>
            </w:r>
          </w:p>
        </w:tc>
      </w:tr>
      <w:tr w:rsidR="00C5268E" w:rsidRPr="00C5268E" w:rsidTr="00C5268E">
        <w:trPr>
          <w:tblCellSpacing w:w="0" w:type="dxa"/>
          <w:jc w:val="center"/>
        </w:trPr>
        <w:tc>
          <w:tcPr>
            <w:tcW w:w="98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5268E" w:rsidRPr="00C5268E" w:rsidRDefault="00C5268E" w:rsidP="00C5268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C5268E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t> </w:t>
            </w:r>
          </w:p>
        </w:tc>
      </w:tr>
      <w:tr w:rsidR="00C5268E" w:rsidRPr="00C5268E" w:rsidTr="00C5268E">
        <w:trPr>
          <w:tblCellSpacing w:w="0" w:type="dxa"/>
          <w:jc w:val="center"/>
        </w:trPr>
        <w:tc>
          <w:tcPr>
            <w:tcW w:w="9818" w:type="dxa"/>
            <w:vAlign w:val="center"/>
            <w:hideMark/>
          </w:tcPr>
          <w:tbl>
            <w:tblPr>
              <w:tblW w:w="9645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9645"/>
            </w:tblGrid>
            <w:tr w:rsidR="00C5268E" w:rsidRPr="00C5268E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C5268E" w:rsidRPr="00C5268E" w:rsidRDefault="00C5268E" w:rsidP="00C5268E">
                  <w:pPr>
                    <w:spacing w:after="320" w:line="240" w:lineRule="auto"/>
                    <w:jc w:val="right"/>
                    <w:rPr>
                      <w:rFonts w:ascii="Angsana New" w:eastAsia="Times New Roman" w:hAnsi="Angsana New" w:cs="Angsana New" w:hint="cs"/>
                      <w:color w:val="000000"/>
                      <w:sz w:val="32"/>
                      <w:szCs w:val="32"/>
                      <w:cs/>
                    </w:rPr>
                  </w:pPr>
                </w:p>
                <w:tbl>
                  <w:tblPr>
                    <w:tblW w:w="5250" w:type="dxa"/>
                    <w:jc w:val="righ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5250"/>
                  </w:tblGrid>
                  <w:tr w:rsidR="00C5268E" w:rsidRPr="00C5268E">
                    <w:trPr>
                      <w:tblCellSpacing w:w="0" w:type="dxa"/>
                      <w:jc w:val="right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C5268E" w:rsidRPr="00C5268E" w:rsidRDefault="00C5268E" w:rsidP="00C5268E">
                        <w:pPr>
                          <w:spacing w:after="0" w:line="240" w:lineRule="auto"/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</w:pPr>
                        <w:r w:rsidRPr="00C5268E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</w:rPr>
                          <w:t>(</w:t>
                        </w:r>
                        <w:r w:rsidRPr="00C5268E">
                          <w:rPr>
                            <w:rFonts w:ascii="Angsana New" w:eastAsia="Times New Roman" w:hAnsi="Angsana New" w:cs="Angsana New"/>
                            <w:color w:val="660066"/>
                            <w:sz w:val="32"/>
                            <w:cs/>
                          </w:rPr>
                          <w:t>นางอารี</w:t>
                        </w:r>
                        <w:r w:rsidRPr="00C5268E">
                          <w:rPr>
                            <w:rFonts w:ascii="Angsana New" w:eastAsia="Times New Roman" w:hAnsi="Angsana New" w:cs="Angsana New"/>
                            <w:color w:val="660066"/>
                            <w:sz w:val="32"/>
                          </w:rPr>
                          <w:t xml:space="preserve"> </w:t>
                        </w:r>
                        <w:r w:rsidRPr="00C5268E">
                          <w:rPr>
                            <w:rFonts w:ascii="Angsana New" w:eastAsia="Times New Roman" w:hAnsi="Angsana New" w:cs="Angsana New"/>
                            <w:color w:val="660066"/>
                            <w:sz w:val="32"/>
                            <w:cs/>
                          </w:rPr>
                          <w:t>ขวัญศรีสุทธิ์</w:t>
                        </w:r>
                        <w:r w:rsidRPr="00C5268E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</w:rPr>
                          <w:t xml:space="preserve">) </w:t>
                        </w:r>
                      </w:p>
                    </w:tc>
                  </w:tr>
                  <w:tr w:rsidR="00C5268E" w:rsidRPr="00C5268E">
                    <w:trPr>
                      <w:tblCellSpacing w:w="0" w:type="dxa"/>
                      <w:jc w:val="right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C5268E" w:rsidRDefault="00C5268E" w:rsidP="00C5268E">
                        <w:pPr>
                          <w:spacing w:after="0" w:line="240" w:lineRule="auto"/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</w:pPr>
                        <w:r w:rsidRPr="00C5268E">
                          <w:rPr>
                            <w:rFonts w:ascii="Angsana New" w:eastAsia="Times New Roman" w:hAnsi="Angsana New" w:cs="Angsana New"/>
                            <w:color w:val="660066"/>
                            <w:sz w:val="32"/>
                            <w:cs/>
                          </w:rPr>
                          <w:t>นายกองค์การบริหารส่วนตำบลนาข้าวเสีย</w:t>
                        </w:r>
                        <w:r w:rsidRPr="00C5268E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</w:rPr>
                          <w:t xml:space="preserve"> </w:t>
                        </w:r>
                      </w:p>
                      <w:p w:rsidR="00C5268E" w:rsidRDefault="00C5268E" w:rsidP="00C5268E">
                        <w:pPr>
                          <w:spacing w:after="0" w:line="240" w:lineRule="auto"/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C5268E" w:rsidRDefault="00C5268E" w:rsidP="00C5268E">
                        <w:pPr>
                          <w:spacing w:after="0" w:line="240" w:lineRule="auto"/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C5268E" w:rsidRDefault="00C5268E" w:rsidP="00C5268E">
                        <w:pPr>
                          <w:spacing w:after="0" w:line="240" w:lineRule="auto"/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C5268E" w:rsidRPr="00C5268E" w:rsidRDefault="00C5268E" w:rsidP="00C5268E">
                        <w:pPr>
                          <w:spacing w:after="0" w:line="240" w:lineRule="auto"/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</w:pPr>
                      </w:p>
                    </w:tc>
                  </w:tr>
                  <w:tr w:rsidR="00C5268E" w:rsidRPr="00C5268E">
                    <w:trPr>
                      <w:tblCellSpacing w:w="0" w:type="dxa"/>
                      <w:jc w:val="right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C5268E" w:rsidRPr="00C5268E" w:rsidRDefault="00C5268E" w:rsidP="00C5268E">
                        <w:pPr>
                          <w:spacing w:after="0" w:line="240" w:lineRule="auto"/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</w:pPr>
                      </w:p>
                    </w:tc>
                  </w:tr>
                  <w:tr w:rsidR="00C5268E" w:rsidRPr="00C5268E">
                    <w:trPr>
                      <w:tblCellSpacing w:w="0" w:type="dxa"/>
                      <w:jc w:val="right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C5268E" w:rsidRPr="00C5268E" w:rsidRDefault="00C5268E" w:rsidP="00C5268E">
                        <w:pPr>
                          <w:spacing w:after="0" w:line="240" w:lineRule="auto"/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</w:pPr>
                      </w:p>
                    </w:tc>
                  </w:tr>
                </w:tbl>
                <w:p w:rsidR="00C5268E" w:rsidRPr="00C5268E" w:rsidRDefault="00C5268E" w:rsidP="00C5268E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</w:pPr>
                </w:p>
                <w:p w:rsidR="00C5268E" w:rsidRPr="00C5268E" w:rsidRDefault="00C5268E" w:rsidP="00C5268E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</w:pPr>
                  <w:r w:rsidRPr="00C5268E">
                    <w:rPr>
                      <w:rFonts w:ascii="Angsana New" w:eastAsia="Times New Roman" w:hAnsi="Angsana New" w:cs="Angsana New"/>
                      <w:b/>
                      <w:bCs/>
                      <w:color w:val="000000"/>
                      <w:sz w:val="32"/>
                      <w:cs/>
                    </w:rPr>
                    <w:t>หมายเหตุ</w:t>
                  </w:r>
                  <w:r w:rsidRPr="00C5268E">
                    <w:rPr>
                      <w:rFonts w:ascii="Angsana New" w:eastAsia="Times New Roman" w:hAnsi="Angsana New" w:cs="Angsana New"/>
                      <w:b/>
                      <w:bCs/>
                      <w:color w:val="000000"/>
                      <w:sz w:val="32"/>
                    </w:rPr>
                    <w:t> </w:t>
                  </w:r>
                  <w:r w:rsidRPr="00C5268E"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  <w:t xml:space="preserve"> </w:t>
                  </w:r>
                  <w:r w:rsidRPr="00C5268E"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  <w:cs/>
                    </w:rPr>
                    <w:t>โครงการดังกล่าวจะลงนามในสัญญาได้ต่อเมื่อองค์การบริหารส่วนตำบลนาข้าวเสียได้รับแจ้งจากกรมบัญชี</w:t>
                  </w:r>
                  <w:r w:rsidRPr="00C5268E"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  <w:t xml:space="preserve"> </w:t>
                  </w:r>
                  <w:r w:rsidRPr="00C5268E"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  <w:cs/>
                    </w:rPr>
                    <w:t>กลางอนุมัติให้เปลี่ยนแปลงรายการงบประมาณเงินอุดหนุนเฉพาะกิจสำหรับพัฒนาองค์กรปกครองส่วนท้องถิ่น</w:t>
                  </w:r>
                  <w:r w:rsidRPr="00C5268E"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  <w:t xml:space="preserve"> </w:t>
                  </w:r>
                  <w:r w:rsidRPr="00C5268E"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  <w:cs/>
                    </w:rPr>
                    <w:t>กรณีเร่งด่วนแล้วเท่านั้น</w:t>
                  </w:r>
                  <w:r w:rsidRPr="00C5268E"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  <w:br/>
                    <w:t> </w:t>
                  </w:r>
                </w:p>
              </w:tc>
            </w:tr>
          </w:tbl>
          <w:p w:rsidR="00C5268E" w:rsidRPr="00C5268E" w:rsidRDefault="00C5268E" w:rsidP="00C5268E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</w:p>
        </w:tc>
      </w:tr>
    </w:tbl>
    <w:p w:rsidR="00615D20" w:rsidRDefault="00615D20"/>
    <w:sectPr w:rsidR="00615D20" w:rsidSect="00615D2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C5268E"/>
    <w:rsid w:val="00615D20"/>
    <w:rsid w:val="00C526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5D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5268E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character" w:customStyle="1" w:styleId="templatefooter">
    <w:name w:val="templatefooter"/>
    <w:basedOn w:val="a0"/>
    <w:rsid w:val="00C5268E"/>
  </w:style>
  <w:style w:type="character" w:styleId="a4">
    <w:name w:val="Strong"/>
    <w:basedOn w:val="a0"/>
    <w:uiPriority w:val="22"/>
    <w:qFormat/>
    <w:rsid w:val="00C5268E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C5268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C5268E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688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502</Words>
  <Characters>2862</Characters>
  <Application>Microsoft Office Word</Application>
  <DocSecurity>0</DocSecurity>
  <Lines>23</Lines>
  <Paragraphs>6</Paragraphs>
  <ScaleCrop>false</ScaleCrop>
  <Company/>
  <LinksUpToDate>false</LinksUpToDate>
  <CharactersWithSpaces>3358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patsadu</dc:creator>
  <cp:lastModifiedBy>patsadu</cp:lastModifiedBy>
  <cp:revision>1</cp:revision>
  <cp:lastPrinted>2015-06-24T08:41:00Z</cp:lastPrinted>
  <dcterms:created xsi:type="dcterms:W3CDTF">2015-06-24T08:40:00Z</dcterms:created>
  <dcterms:modified xsi:type="dcterms:W3CDTF">2015-06-24T08:42:00Z</dcterms:modified>
</cp:coreProperties>
</file>