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22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522"/>
      </w:tblGrid>
      <w:tr w:rsidR="00A653FB" w:rsidRPr="00A653FB" w:rsidTr="00A653FB">
        <w:trPr>
          <w:tblCellSpacing w:w="0" w:type="dxa"/>
          <w:jc w:val="center"/>
        </w:trPr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53FB" w:rsidRPr="00A653FB" w:rsidRDefault="00A653FB" w:rsidP="00A653F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๐๐๕/๒๕๕๘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สอบราคาจ้างโครงการขุดเจาะบ่อบาดาล บ้านหนองคล้า หมู่ที่ ๑๐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๑๔ พฤศจิกายน ๒๕๕๗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A653FB" w:rsidRPr="00A653FB" w:rsidRDefault="00A653FB" w:rsidP="00A653F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สอบราคาจ้างโครงการขุดเจาะบ่อบาดาล บ้านหนองคล้า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๑๐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 ขนาดความลึก ไม่น้อยกว่า ๕๐ เมตร (รายละเอียดตามรูปแบบที่ อบต.นาข้าวเสีย กำหนด)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   - 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วงเงินงบประมาณ ๒๑๘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(-สองแสนหนึ่งหมื่นแปดพันบาทถ้วน.-)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 -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ราคากลางของงานก่อสร้างในการสอบราคาครั้งนี้ เป็นเงิน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๑๙๙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(-หนึ่งแสนเก้าหมื่นเก้าพันบาทถ้วน.-)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 </w:t>
            </w:r>
          </w:p>
          <w:p w:rsidR="00A653FB" w:rsidRPr="00A653FB" w:rsidRDefault="00A653FB" w:rsidP="00A653F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๙๙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ประธานคณะกรรมการเปิดซองสอบราคาจ้างโครงการขุดเจาะบ่อบาดาล บ้านหนองคล้า หมู่ที่ ๑๐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๐๐๕/๒๕๕๘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 พฤศจิกายน ๒๕๕๗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พฤศจิกายน ๒๕๕๗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(๑) วันที่ ๑๔ พฤศจิกายน ๒๕๕๗ ถึงวันที่ ๒๗ พฤศจิกายน ๒๕๕๗ ณ กองคลัง องค์การบริหารส่วนตำบลนาข้าวเสีย (๒)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พฤศจิกายน ๒๕๕๗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ผู้เสนอราคารายนั้นออกจากการเป็นผู้เสนอราคา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ณ.ศูนย์รวมข้อมูลข่าวสารการจัดซื้อจัดจ้างขององค์การบริหารส่วนตำบลระดับอำเภอ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 ธันวาคม ๕๕๕๗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ที่เกี่ยวข้องกับผู้เสนอราคาได้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ตามประกาศของธนาคารแห่งประเทศไทย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เงินงบประมาณจ่ายขาดเงินสะสม ประจำปีงบประมาณ พ.ศ.๒๕๕๗ (ครั้งที่๑)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เงินงบประมาณจ่ายขาดเงินสะสม ประจำปีงบประมาณ พ.ศ.๒๕๕๗ (ครั้งที่๑)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๑๙๙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หนึ่งแสนเก้าหมื่นเก้าพันบาทถ้วน)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ผู้เสนอราคาซึ่งเป็นผู้รับจ้างจะต้องปฏิบัติตามกฎหมายว่าด้วยการส่งเสริมการพาณิชยนาวี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ผู้รับจ้างจะต้องรับผิดตามกฎหมายว่าด้วยการส่งเสริมการพาณิชยนาวี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A653FB" w:rsidRPr="00A653FB" w:rsidRDefault="00A653FB" w:rsidP="00A653F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หรือผู้มีวุฒิบัตรระดับ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A653FB" w:rsidRPr="00A653FB" w:rsidRDefault="00A653FB" w:rsidP="00A653F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ช่างก่อสร้าง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A653FB" w:rsidRPr="00A653FB" w:rsidRDefault="00A653FB" w:rsidP="00A653F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A653FB" w:rsidRPr="00A653FB" w:rsidTr="00A653FB">
        <w:trPr>
          <w:tblCellSpacing w:w="0" w:type="dxa"/>
          <w:jc w:val="center"/>
        </w:trPr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53FB" w:rsidRPr="00A653FB" w:rsidRDefault="00A653FB" w:rsidP="00A653F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</w:t>
            </w:r>
          </w:p>
        </w:tc>
      </w:tr>
      <w:tr w:rsidR="00A653FB" w:rsidRPr="00A653FB" w:rsidTr="00A653FB">
        <w:trPr>
          <w:tblCellSpacing w:w="0" w:type="dxa"/>
          <w:jc w:val="center"/>
        </w:trPr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53FB" w:rsidRPr="00A653FB" w:rsidRDefault="00A653FB" w:rsidP="00A653F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1"/>
                <w:szCs w:val="11"/>
              </w:rPr>
            </w:pP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A653FB" w:rsidRPr="00A653FB" w:rsidTr="00A653FB">
        <w:trPr>
          <w:tblCellSpacing w:w="0" w:type="dxa"/>
          <w:jc w:val="center"/>
        </w:trPr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53FB" w:rsidRPr="00A653FB" w:rsidRDefault="00A653FB" w:rsidP="00A653F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A653FB" w:rsidRPr="00A653FB" w:rsidTr="00A653FB">
        <w:trPr>
          <w:tblCellSpacing w:w="0" w:type="dxa"/>
          <w:jc w:val="center"/>
        </w:trPr>
        <w:tc>
          <w:tcPr>
            <w:tcW w:w="95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53FB" w:rsidRPr="00A653FB" w:rsidRDefault="00A653FB" w:rsidP="00A653F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 พฤศจิกายน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653F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8F4AC6" w:rsidRDefault="008F4AC6"/>
    <w:sectPr w:rsidR="008F4AC6" w:rsidSect="00A653FB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20"/>
  <w:characterSpacingControl w:val="doNotCompress"/>
  <w:compat>
    <w:applyBreakingRules/>
  </w:compat>
  <w:rsids>
    <w:rsidRoot w:val="00A653FB"/>
    <w:rsid w:val="008F4AC6"/>
    <w:rsid w:val="00A6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53F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2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2781</Words>
  <Characters>15857</Characters>
  <Application>Microsoft Office Word</Application>
  <DocSecurity>0</DocSecurity>
  <Lines>132</Lines>
  <Paragraphs>37</Paragraphs>
  <ScaleCrop>false</ScaleCrop>
  <Company/>
  <LinksUpToDate>false</LinksUpToDate>
  <CharactersWithSpaces>18601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2014-11-13T07:12:00Z</dcterms:created>
  <dcterms:modified xsi:type="dcterms:W3CDTF">2014-11-13T07:16:00Z</dcterms:modified>
</cp:coreProperties>
</file>