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9" w:type="dxa"/>
        <w:jc w:val="center"/>
        <w:tblCellSpacing w:w="0" w:type="dxa"/>
        <w:tblInd w:w="200" w:type="dxa"/>
        <w:tblCellMar>
          <w:left w:w="0" w:type="dxa"/>
          <w:right w:w="0" w:type="dxa"/>
        </w:tblCellMar>
        <w:tblLook w:val="04A0"/>
      </w:tblPr>
      <w:tblGrid>
        <w:gridCol w:w="9709"/>
      </w:tblGrid>
      <w:tr w:rsidR="00D24102" w:rsidRPr="00D24102" w:rsidTr="00D24102">
        <w:trPr>
          <w:tblCellSpacing w:w="0" w:type="dxa"/>
          <w:jc w:val="center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4102" w:rsidRPr="00D24102" w:rsidRDefault="00D24102" w:rsidP="00D2410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๑/๒๕๕๗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๖ พฤษภาคม ๒๕๕๗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D24102" w:rsidRP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20"/>
                <w:szCs w:val="20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"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ราคากลาง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นักเรียน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๗๐ คน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คนละ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๒๐.๐๐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จำนวน ๙๑ วัน รวมเป็นเงิน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๑๒๗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๔๐๐.๐๐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โดยมีข้อแนะนำและข้อกำหนด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</w:p>
          <w:p w:rsidR="00D24102" w:rsidRP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 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</w:p>
          <w:p w:rsidR="00D24102" w:rsidRDefault="00D24102" w:rsidP="00D24102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>-๒-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ผู้เสนอราคาต้องผ่านการคัดเลือกผู้มีคุณสมบัติเบื้องต้นในการจ้างของกรม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สำเนาทะเบียนบ้าน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 เปลี่ยนแปลงจะต้องลงลายมือชื่อผู้เสนอราคา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พร้อมประทับตรา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</w:p>
          <w:p w:rsidR="00D24102" w:rsidRDefault="00D24102" w:rsidP="00D24102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>-๓-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ผู้เสนอราคาจะต้องกรอกปริมาณวัสดุและราคาในบัญชีรายการจ้างเหมาให้ครบถ้วน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โดยคิดราคารวมทั้งสิ้นซึ่งรวมค่าภาษีอากรอื่น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ผู้เสนอราคาจะต้องเสนอกำหนดเวลาดำเนินการแล้วเสร็จไม่เกิน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</w:t>
            </w:r>
            <w:r w:rsidR="00E3669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ในสัญญาจ้าง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ซองถึง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จ้างเหมาจัดทำอาหารกลางวันศูนย์พัฒนาเด็กเล็กองค์การบริหารส่วนตำบล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นาข้าวเสีย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="00E366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๑/๒๕๕๗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ยื่นต่อจ้าหน้าที่</w:t>
            </w:r>
            <w:r w:rsidR="00E3669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พฤษภาคม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๒๕๕๗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๒๑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พฤษภาคม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="00E3669F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E366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              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๑. วันที่ ๖ พฤษภาคม ๒๕๕๗ ถึงวันที่ ๒๑ พฤษภาคม ๒๕๕๗ ณ ที่ท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ำการองค์การบริหารส่วนตำบลนาข้าว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เสีย อำเภอนาโยง จังหวัดตรัง ระหว่างเวลา ๐๘.๓๐ น. ถึงเวลา ๑๖.๓๐ น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.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              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วันที่ ๒๑ พฤษภาคม ๒๕๕๗ ระหว่างเวลา ๐๘.๓๐ น. ถึงเวลา ๑๖.๓๐ น. ณ </w:t>
            </w:r>
            <w:proofErr w:type="spellStart"/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ศุนย์</w:t>
            </w:r>
            <w:proofErr w:type="spellEnd"/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</w:p>
          <w:p w:rsidR="00D24102" w:rsidRDefault="00D24102" w:rsidP="00D24102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>-๔-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๒๒ พฤ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ษภาคม ๒๕๕๖ เวลา ๑๐ .๐๐ น.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ศูนย์รวมข้อมูลข่าวสารการจัดซื้อจัดจ้างขององ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ค์การบริหารส่วนตำบลระดับอำเภอ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อำ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เภอนาโยง จังหวัดตรัง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๒๒ พฤษภาคม ๒๕๕๗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เติม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</w:t>
            </w:r>
          </w:p>
          <w:p w:rsidR="00D24102" w:rsidRDefault="00D24102" w:rsidP="00D24102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๕-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ประทับตรา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โดยไม่พิจารณาจัดจ้างเลยก็ได้สุดแต่จะพิจารณา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ให้ถือว่าการตัดสินขององค์การบริหารส่วนตำบลนาข้าวเสียเป็นเด็ดขาด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หรือนิติบุคคลอื่นมาเสนอราคาแทนเป็นต้น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องค์การบริหารส่วนตำบลนาข้าวเสียมีสิทธิที่จะไม่รับราคาของผู้เสนอราคารายนั้น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อื่น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</w:t>
            </w:r>
          </w:p>
          <w:p w:rsidR="00D24102" w:rsidRDefault="00D24102" w:rsidP="00D24102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๖-</w:t>
            </w:r>
          </w:p>
          <w:p w:rsidR="00D24102" w:rsidRDefault="00D24102" w:rsidP="00D24102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หลักประกันอย่างหนึ่งอย่างใด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ซึ่งได้แจ้งชื่อเวียนให้ส่วนราชการต่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กรมจะจ่ายเงินค่าจ้าง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ประจำเดือน พฤษภาคม 2557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ให้แล้วเสร็จภายใน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ประจำเดือน มิถุนายน 2557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ให้แล้วเสร็จภายใน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ประจำเดือน กรกฎาคม 2557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ให้แล้วเสร็จภายใน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งวดที่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ประจำเดือนสิงหาคม 2557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ให้แล้วเสร็จภายใน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๒๐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รวมทั้งทำสถานที่ดำเนินงานให้สะอาดเรียบร้อย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-๗-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-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</w:p>
          <w:p w:rsidR="00E3669F" w:rsidRDefault="00D24102" w:rsidP="00E3669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-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เดือน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-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E366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="00E3669F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- 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ได้มาจาก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การลงนามในสัญญาจะกระทำได้ต่อเมื่อองค์การบริหารส่วนตำบลนาข้าวเสียได้รับอนุมัติเงินค่าจ้างจาก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เมื่อองค์การบริหารส่วนตำบลนาข้าวเสียได้คัดเลือกผู้เสนอราคารายใดให้เป็นผู้รับจ้าง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และได้ตกลงจ้างตาม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="00E366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E366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หรือเรือที่มีสิทธิเช่นเดียวกับเรือไทยจากต่างประเทศมายังประเทศไทย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="00E3669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</w:p>
          <w:p w:rsidR="00E3669F" w:rsidRDefault="00E3669F" w:rsidP="00E3669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  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๘-</w:t>
            </w:r>
          </w:p>
          <w:p w:rsidR="00D24102" w:rsidRPr="00D24102" w:rsidRDefault="00D24102" w:rsidP="00E3669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D24102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ดำเนินงานผู้รับจ้างพึ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D24102" w:rsidRPr="00D24102" w:rsidTr="00D24102">
        <w:trPr>
          <w:tblCellSpacing w:w="0" w:type="dxa"/>
          <w:jc w:val="center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4102" w:rsidRPr="00D24102" w:rsidRDefault="00D24102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D24102" w:rsidRPr="00D24102" w:rsidTr="00D24102">
        <w:trPr>
          <w:tblCellSpacing w:w="0" w:type="dxa"/>
          <w:jc w:val="center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4102" w:rsidRPr="00D24102" w:rsidRDefault="00D24102" w:rsidP="00D2410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9"/>
                <w:szCs w:val="19"/>
              </w:rPr>
            </w:pP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D24102" w:rsidRPr="00D24102" w:rsidTr="00D24102">
        <w:trPr>
          <w:tblCellSpacing w:w="0" w:type="dxa"/>
          <w:jc w:val="center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3669F" w:rsidRDefault="00D24102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E3669F" w:rsidRDefault="00E3669F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E3669F" w:rsidRPr="00D24102" w:rsidRDefault="00E3669F" w:rsidP="00D2410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D24102" w:rsidRPr="00D24102" w:rsidTr="00D24102">
        <w:trPr>
          <w:tblCellSpacing w:w="0" w:type="dxa"/>
          <w:jc w:val="center"/>
        </w:trPr>
        <w:tc>
          <w:tcPr>
            <w:tcW w:w="97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4102" w:rsidRPr="00D24102" w:rsidRDefault="00D24102" w:rsidP="00D2410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 พฤษภาคม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D24102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A96E29" w:rsidRPr="00D24102" w:rsidRDefault="00A96E29">
      <w:pPr>
        <w:rPr>
          <w:rFonts w:hint="cs"/>
        </w:rPr>
      </w:pPr>
    </w:p>
    <w:sectPr w:rsidR="00A96E29" w:rsidRPr="00D24102" w:rsidSect="00D24102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24102"/>
    <w:rsid w:val="00A96E29"/>
    <w:rsid w:val="00D24102"/>
    <w:rsid w:val="00E36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410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4">
    <w:name w:val="List Paragraph"/>
    <w:basedOn w:val="a"/>
    <w:uiPriority w:val="34"/>
    <w:qFormat/>
    <w:rsid w:val="00D241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2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2595</Words>
  <Characters>14794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2014-05-05T11:03:00Z</dcterms:created>
  <dcterms:modified xsi:type="dcterms:W3CDTF">2014-05-05T11:18:00Z</dcterms:modified>
</cp:coreProperties>
</file>