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2432EC" w:rsidRPr="002432EC" w:rsidTr="002432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32EC" w:rsidRPr="002432EC" w:rsidRDefault="002432EC" w:rsidP="002432EC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๑๑/๒๕๕๘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สอบราคาจ้างโครงการก่อสร้างห้องน้ำสาธารณะ (บริเวณที่ทำการองค์การบริหารส่วนตำบลนาข้าวเสีย) </w:t>
            </w:r>
            <w:r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             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อำเภอนาโยง จังหวัดตรัง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 กรกฎาคม ๒๕๕๘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2432EC" w:rsidRP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สอบราคาจ้างโครงการก่อสร้างห้องน้ำสาธารณะ (บริเวณที่ทำการองค์การบริหารส่วนตำบลนาข้าวเสีย) อำเภอนาโยง จังหวัดตรัง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ขนาดกว้าง ๓.๐๐ เมตร ยาว ๘.๐๐ เมตร รวมพื้นที่ไม่น้อยกว่า ๒๔.๐๐ ตารางเมตร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พร้อมติดตั้งป้ายประชาสัมพันธ์โครงการ จำนวน ๑ ป้าย (รายละเอียดตามรูปแบบที่ </w:t>
            </w:r>
            <w:proofErr w:type="spellStart"/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นาข้าวเสียกำหนด) ราคากลาง ๔๙๗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(-สี่แสนเก้าหมื่นเจ็ดพันบาทถ้วน.-) ราคางบประมาณ ๓๘๔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๓๐๐.๐๐ บาท 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(-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สามแสนแปดหมื่นสี่พันสามร้อยบาทถ้วน.-)โดยมีข้อแนะนำและข้อกำหนด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2432EC" w:rsidRP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</w:p>
          <w:p w:rsid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ผู้เสนอราคาต้องเป็นนิติบุคคลและมีผลงานก่อสร้าง ประเภทเดียวกันกับงานที่ 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="00493CA5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๒๔๘,๕๐๐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.๐๐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="00493CA5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มิใช่สัญชาติไทย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สำเนาบัตรประจำตัวประชาชน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๑๒๐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ประธานคณะกรรมการเปิดซองสอบราคาจ้างโครงการก่อสร้างห้องน้ำสาธารณะ (บริเวณที่ทำการองค์การบริหารส่วนตำบลนาข้าวเสีย) อำเภอนาโยง จังหวัดตรัง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๑๑/๒๕๕๘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 ๒๕๕๘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 กรกฎาคม ๒๕๕๘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เวลา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๒ กรกฎาคม ๒๕๕๘ ถึงวันที่ ๑๔ กรกฎาคม ๒๕๕๘ ณ กองคลังองค์การบริหารส่วนตำบลนาข้าวเสีย (๒) วันที่ ๑๕ กรกฎาคม ๒๕๕๘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กรกฎาคม ๒๕๕๘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เงื่อนไขของเอกสาร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ขององค์การบริหารส่วนตำบลนาข้าวเสียเป็นเด็ดขาด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คัดเลือกดังกล่าวออกจากประกาศรายชื่อตามข้อ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</w:p>
          <w:p w:rsidR="002432EC" w:rsidRP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๒๕๕๘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๒๕๕๘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๔๙๗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สี่แสนเก้าหมื่นเจ็ดพันบาทถ้วน)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ตา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ระยะเวลาที่องค์การบริหารส่วนตำบลนาข้าวเสียได้ขยายออกไป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2432EC" w:rsidRP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2432EC" w:rsidRP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- ช่างก่อสร้าง</w:t>
            </w:r>
          </w:p>
          <w:p w:rsidR="002432EC" w:rsidRP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2432EC" w:rsidRP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2432EC" w:rsidRPr="002432EC" w:rsidTr="002432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32EC" w:rsidRP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2432EC" w:rsidRPr="002432EC" w:rsidTr="002432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32EC" w:rsidRPr="002432EC" w:rsidRDefault="002432EC" w:rsidP="002432E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2432EC" w:rsidRPr="002432EC" w:rsidTr="002432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32EC" w:rsidRPr="002432EC" w:rsidRDefault="002432EC" w:rsidP="002432E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2432EC" w:rsidRPr="002432EC" w:rsidTr="002432E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32EC" w:rsidRPr="002432EC" w:rsidRDefault="002432EC" w:rsidP="002432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2432E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</w:p>
        </w:tc>
      </w:tr>
    </w:tbl>
    <w:p w:rsidR="003102A5" w:rsidRDefault="003102A5"/>
    <w:sectPr w:rsidR="003102A5" w:rsidSect="003102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432EC"/>
    <w:rsid w:val="002432EC"/>
    <w:rsid w:val="003102A5"/>
    <w:rsid w:val="00493CA5"/>
    <w:rsid w:val="00665204"/>
    <w:rsid w:val="00816736"/>
    <w:rsid w:val="00EB4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32E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3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2800</Words>
  <Characters>15966</Characters>
  <Application>Microsoft Office Word</Application>
  <DocSecurity>0</DocSecurity>
  <Lines>133</Lines>
  <Paragraphs>37</Paragraphs>
  <ScaleCrop>false</ScaleCrop>
  <Company/>
  <LinksUpToDate>false</LinksUpToDate>
  <CharactersWithSpaces>18729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2</cp:revision>
  <cp:lastPrinted>2015-06-30T10:33:00Z</cp:lastPrinted>
  <dcterms:created xsi:type="dcterms:W3CDTF">2015-07-01T04:38:00Z</dcterms:created>
  <dcterms:modified xsi:type="dcterms:W3CDTF">2015-07-01T04:38:00Z</dcterms:modified>
</cp:coreProperties>
</file>